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BA4F" w14:textId="0F11428F" w:rsidR="0015183E" w:rsidRPr="006B4289" w:rsidRDefault="006B4289" w:rsidP="006B4289">
      <w:pPr>
        <w:jc w:val="center"/>
        <w:rPr>
          <w:b/>
          <w:bCs/>
          <w:lang w:val="en-US"/>
        </w:rPr>
      </w:pPr>
      <w:r w:rsidRPr="006B4289">
        <w:rPr>
          <w:b/>
          <w:bCs/>
          <w:lang w:val="en-US"/>
        </w:rPr>
        <w:t>Edinburgh Bus Users Group</w:t>
      </w:r>
      <w:r w:rsidR="0015183E" w:rsidRPr="006B4289">
        <w:rPr>
          <w:b/>
          <w:bCs/>
          <w:lang w:val="en-US"/>
        </w:rPr>
        <w:t xml:space="preserve"> response to </w:t>
      </w:r>
      <w:r w:rsidRPr="006B4289">
        <w:rPr>
          <w:b/>
          <w:bCs/>
          <w:lang w:val="en-US"/>
        </w:rPr>
        <w:t xml:space="preserve">the </w:t>
      </w:r>
      <w:r w:rsidR="0015183E" w:rsidRPr="006B4289">
        <w:rPr>
          <w:b/>
          <w:bCs/>
          <w:lang w:val="en-US"/>
        </w:rPr>
        <w:t>call for evidence</w:t>
      </w:r>
      <w:r w:rsidRPr="006B4289">
        <w:rPr>
          <w:b/>
          <w:bCs/>
          <w:lang w:val="en-US"/>
        </w:rPr>
        <w:t xml:space="preserve"> by the Cross-Party Group on Sustainable Transport inquiry into cutting emissions from public transport.</w:t>
      </w:r>
    </w:p>
    <w:p w14:paraId="73EA67C9" w14:textId="752ED177" w:rsidR="00E15636" w:rsidRDefault="00A84284" w:rsidP="00A84284">
      <w:pPr>
        <w:rPr>
          <w:lang w:val="en-US"/>
        </w:rPr>
      </w:pPr>
      <w:r w:rsidRPr="00A84284">
        <w:rPr>
          <w:lang w:val="en-US"/>
        </w:rPr>
        <w:t>Edinburgh Bus Users’ Group (EBUG) is a campaign which aims to provide a voice for bus users;</w:t>
      </w:r>
      <w:r w:rsidR="00837E18">
        <w:rPr>
          <w:lang w:val="en-US"/>
        </w:rPr>
        <w:t xml:space="preserve"> </w:t>
      </w:r>
      <w:r w:rsidRPr="00A84284">
        <w:rPr>
          <w:lang w:val="en-US"/>
        </w:rPr>
        <w:t>to protect and improv</w:t>
      </w:r>
      <w:r w:rsidR="00D2125B">
        <w:rPr>
          <w:lang w:val="en-US"/>
        </w:rPr>
        <w:t>e</w:t>
      </w:r>
      <w:r w:rsidRPr="00A84284">
        <w:rPr>
          <w:lang w:val="en-US"/>
        </w:rPr>
        <w:t xml:space="preserve"> Edinburgh’s bus network.</w:t>
      </w:r>
      <w:r>
        <w:rPr>
          <w:lang w:val="en-US"/>
        </w:rPr>
        <w:t xml:space="preserve"> </w:t>
      </w:r>
      <w:r w:rsidR="00837E18">
        <w:rPr>
          <w:lang w:val="en-US"/>
        </w:rPr>
        <w:t>EBUG</w:t>
      </w:r>
      <w:r>
        <w:rPr>
          <w:lang w:val="en-US"/>
        </w:rPr>
        <w:t xml:space="preserve"> is c</w:t>
      </w:r>
      <w:r w:rsidRPr="00A84284">
        <w:rPr>
          <w:lang w:val="en-US"/>
        </w:rPr>
        <w:t>oncerned with bus services within the City of Edinburgh Council area and those which cross its boundary</w:t>
      </w:r>
      <w:r>
        <w:rPr>
          <w:lang w:val="en-US"/>
        </w:rPr>
        <w:t xml:space="preserve">. </w:t>
      </w:r>
      <w:r w:rsidR="00837E18">
        <w:rPr>
          <w:lang w:val="en-US"/>
        </w:rPr>
        <w:t>It</w:t>
      </w:r>
      <w:r w:rsidRPr="00A84284">
        <w:rPr>
          <w:lang w:val="en-US"/>
        </w:rPr>
        <w:t xml:space="preserve"> is user/supporter led, independent of any operator, local or national authority, political </w:t>
      </w:r>
      <w:proofErr w:type="gramStart"/>
      <w:r w:rsidRPr="00A84284">
        <w:rPr>
          <w:lang w:val="en-US"/>
        </w:rPr>
        <w:t>party</w:t>
      </w:r>
      <w:proofErr w:type="gramEnd"/>
      <w:r w:rsidRPr="00A84284">
        <w:rPr>
          <w:lang w:val="en-US"/>
        </w:rPr>
        <w:t xml:space="preserve"> or trade union.</w:t>
      </w:r>
    </w:p>
    <w:p w14:paraId="7859DD36" w14:textId="710DB21A" w:rsidR="00837E18" w:rsidRDefault="00837E18" w:rsidP="00A84284">
      <w:pPr>
        <w:rPr>
          <w:lang w:val="en-US"/>
        </w:rPr>
      </w:pPr>
      <w:r>
        <w:rPr>
          <w:lang w:val="en-US"/>
        </w:rPr>
        <w:t>Whilst our response is concerned with buses, some issues are shared with, for example, rail and ferries (and even freight), and the text of our response highlights this where particularly relevant.</w:t>
      </w:r>
    </w:p>
    <w:p w14:paraId="0D16EC62" w14:textId="77777777" w:rsidR="00697271" w:rsidRPr="00697271" w:rsidRDefault="00697271" w:rsidP="00697271">
      <w:pPr>
        <w:rPr>
          <w:lang w:val="en-US"/>
        </w:rPr>
      </w:pPr>
      <w:r w:rsidRPr="00697271">
        <w:rPr>
          <w:lang w:val="en-US"/>
        </w:rPr>
        <w:t xml:space="preserve">1. </w:t>
      </w:r>
      <w:proofErr w:type="spellStart"/>
      <w:r w:rsidRPr="00697271">
        <w:rPr>
          <w:lang w:val="en-US"/>
        </w:rPr>
        <w:t>Decarbonisation</w:t>
      </w:r>
      <w:proofErr w:type="spellEnd"/>
      <w:r w:rsidRPr="00697271">
        <w:rPr>
          <w:lang w:val="en-US"/>
        </w:rPr>
        <w:t xml:space="preserve"> strategy and priorities</w:t>
      </w:r>
    </w:p>
    <w:p w14:paraId="43772DC3" w14:textId="77777777" w:rsidR="00697271" w:rsidRDefault="00697271" w:rsidP="00697271">
      <w:pPr>
        <w:rPr>
          <w:lang w:val="en-US"/>
        </w:rPr>
      </w:pPr>
      <w:r w:rsidRPr="00697271">
        <w:rPr>
          <w:lang w:val="en-US"/>
        </w:rPr>
        <w:t xml:space="preserve">1.1 What are </w:t>
      </w:r>
      <w:bookmarkStart w:id="0" w:name="_Hlk138947304"/>
      <w:r w:rsidRPr="00697271">
        <w:rPr>
          <w:lang w:val="en-US"/>
        </w:rPr>
        <w:t>the primary benefits of pursuing a zero-carbon public transport system</w:t>
      </w:r>
      <w:bookmarkEnd w:id="0"/>
      <w:r w:rsidRPr="00697271">
        <w:rPr>
          <w:lang w:val="en-US"/>
        </w:rPr>
        <w:t xml:space="preserve"> (</w:t>
      </w:r>
      <w:proofErr w:type="gramStart"/>
      <w:r w:rsidRPr="00697271">
        <w:rPr>
          <w:lang w:val="en-US"/>
        </w:rPr>
        <w:t>e.g.</w:t>
      </w:r>
      <w:proofErr w:type="gramEnd"/>
      <w:r w:rsidRPr="00697271">
        <w:rPr>
          <w:lang w:val="en-US"/>
        </w:rPr>
        <w:t xml:space="preserve"> in terms of transport operations, the environment, public health, society/communities, and the economy)? Do you see any drawbacks of </w:t>
      </w:r>
      <w:proofErr w:type="spellStart"/>
      <w:r w:rsidRPr="00697271">
        <w:rPr>
          <w:lang w:val="en-US"/>
        </w:rPr>
        <w:t>decarbonisation</w:t>
      </w:r>
      <w:proofErr w:type="spellEnd"/>
      <w:r w:rsidRPr="00697271">
        <w:rPr>
          <w:lang w:val="en-US"/>
        </w:rPr>
        <w:t>? As far as possible, please provide an evidence base to support your views.</w:t>
      </w:r>
    </w:p>
    <w:p w14:paraId="01C0290C" w14:textId="4C448E8C" w:rsidR="0017792D" w:rsidRPr="00697271" w:rsidRDefault="006B4289" w:rsidP="00697271">
      <w:pPr>
        <w:rPr>
          <w:lang w:val="en-US"/>
        </w:rPr>
      </w:pPr>
      <w:r>
        <w:rPr>
          <w:lang w:val="en-US"/>
        </w:rPr>
        <w:t>T</w:t>
      </w:r>
      <w:r w:rsidRPr="006B4289">
        <w:rPr>
          <w:lang w:val="en-US"/>
        </w:rPr>
        <w:t>he primary benefits of pursuing a zero-carbon public transport system</w:t>
      </w:r>
      <w:r>
        <w:rPr>
          <w:lang w:val="en-US"/>
        </w:rPr>
        <w:t xml:space="preserve"> are t</w:t>
      </w:r>
      <w:r w:rsidR="00D77B9B">
        <w:rPr>
          <w:lang w:val="en-US"/>
        </w:rPr>
        <w:t>hat it</w:t>
      </w:r>
      <w:r>
        <w:rPr>
          <w:lang w:val="en-US"/>
        </w:rPr>
        <w:t xml:space="preserve"> contribute</w:t>
      </w:r>
      <w:r w:rsidR="00D77B9B">
        <w:rPr>
          <w:lang w:val="en-US"/>
        </w:rPr>
        <w:t>s</w:t>
      </w:r>
      <w:r>
        <w:rPr>
          <w:lang w:val="en-US"/>
        </w:rPr>
        <w:t xml:space="preserve"> towards a low/zero-carbon society, and the benefits that entails.</w:t>
      </w:r>
      <w:r w:rsidRPr="006B4289">
        <w:rPr>
          <w:lang w:val="en-US"/>
        </w:rPr>
        <w:t xml:space="preserve"> </w:t>
      </w:r>
      <w:r w:rsidR="00CB5113">
        <w:rPr>
          <w:lang w:val="en-US"/>
        </w:rPr>
        <w:t>The drawbacks, if that is the right word, are the risks of following inappropriate paths towards that goal, as set out below.</w:t>
      </w:r>
    </w:p>
    <w:p w14:paraId="4E237A97" w14:textId="77777777" w:rsidR="00697271" w:rsidRDefault="00697271" w:rsidP="00697271">
      <w:pPr>
        <w:rPr>
          <w:lang w:val="en-US"/>
        </w:rPr>
      </w:pPr>
      <w:r w:rsidRPr="00697271">
        <w:rPr>
          <w:lang w:val="en-US"/>
        </w:rPr>
        <w:t xml:space="preserve">1.2 Should </w:t>
      </w:r>
      <w:proofErr w:type="gramStart"/>
      <w:r w:rsidRPr="00697271">
        <w:rPr>
          <w:lang w:val="en-US"/>
        </w:rPr>
        <w:t>government</w:t>
      </w:r>
      <w:proofErr w:type="gramEnd"/>
      <w:r w:rsidRPr="00697271">
        <w:rPr>
          <w:lang w:val="en-US"/>
        </w:rPr>
        <w:t xml:space="preserve"> follow a strictly technology-neutral approach (</w:t>
      </w:r>
      <w:proofErr w:type="gramStart"/>
      <w:r w:rsidRPr="00697271">
        <w:rPr>
          <w:lang w:val="en-US"/>
        </w:rPr>
        <w:t>e.g.</w:t>
      </w:r>
      <w:proofErr w:type="gramEnd"/>
      <w:r w:rsidRPr="00697271">
        <w:rPr>
          <w:lang w:val="en-US"/>
        </w:rPr>
        <w:t xml:space="preserve"> based on carbon-abatement potential or value-for-money), or should it pick specific public transport technologies to support (e.g. </w:t>
      </w:r>
      <w:proofErr w:type="spellStart"/>
      <w:r w:rsidRPr="00697271">
        <w:rPr>
          <w:lang w:val="en-US"/>
        </w:rPr>
        <w:t>favouring</w:t>
      </w:r>
      <w:proofErr w:type="spellEnd"/>
      <w:r w:rsidRPr="00697271">
        <w:rPr>
          <w:lang w:val="en-US"/>
        </w:rPr>
        <w:t xml:space="preserve"> one fuel over another)? Please explain your rationale here.</w:t>
      </w:r>
    </w:p>
    <w:p w14:paraId="48B06B22" w14:textId="52BD5E5D" w:rsidR="0017792D" w:rsidRDefault="00C717E5" w:rsidP="00697271">
      <w:pPr>
        <w:rPr>
          <w:lang w:val="en-US"/>
        </w:rPr>
      </w:pPr>
      <w:r>
        <w:rPr>
          <w:lang w:val="en-US"/>
        </w:rPr>
        <w:t>T</w:t>
      </w:r>
      <w:r w:rsidR="00CB5113">
        <w:rPr>
          <w:lang w:val="en-US"/>
        </w:rPr>
        <w:t>h</w:t>
      </w:r>
      <w:r>
        <w:rPr>
          <w:lang w:val="en-US"/>
        </w:rPr>
        <w:t>is</w:t>
      </w:r>
      <w:r w:rsidR="00CB5113">
        <w:rPr>
          <w:lang w:val="en-US"/>
        </w:rPr>
        <w:t xml:space="preserve"> is </w:t>
      </w:r>
      <w:r>
        <w:rPr>
          <w:lang w:val="en-US"/>
        </w:rPr>
        <w:t xml:space="preserve">not </w:t>
      </w:r>
      <w:r w:rsidR="00CB5113">
        <w:rPr>
          <w:lang w:val="en-US"/>
        </w:rPr>
        <w:t>necessarily a dichotomy. If government is involved, as it must be,</w:t>
      </w:r>
      <w:r w:rsidR="00493DCF">
        <w:rPr>
          <w:lang w:val="en-US"/>
        </w:rPr>
        <w:t xml:space="preserve"> it cannot be technology-neutral, as it will have to support </w:t>
      </w:r>
      <w:proofErr w:type="gramStart"/>
      <w:r w:rsidR="00493DCF">
        <w:rPr>
          <w:lang w:val="en-US"/>
        </w:rPr>
        <w:t>particular technologies</w:t>
      </w:r>
      <w:proofErr w:type="gramEnd"/>
      <w:r w:rsidR="00493DCF">
        <w:rPr>
          <w:lang w:val="en-US"/>
        </w:rPr>
        <w:t xml:space="preserve"> at particular times.</w:t>
      </w:r>
      <w:r w:rsidR="000A0EE9">
        <w:rPr>
          <w:lang w:val="en-US"/>
        </w:rPr>
        <w:t xml:space="preserve"> See also question 2.2.</w:t>
      </w:r>
    </w:p>
    <w:p w14:paraId="564BAA2E" w14:textId="64E91AF9" w:rsidR="00EB5C10" w:rsidRDefault="00EB5C10" w:rsidP="00697271">
      <w:pPr>
        <w:rPr>
          <w:lang w:val="en-US"/>
        </w:rPr>
      </w:pPr>
      <w:r>
        <w:rPr>
          <w:lang w:val="en-US"/>
        </w:rPr>
        <w:t xml:space="preserve">As in other crises, government must be led by </w:t>
      </w:r>
      <w:proofErr w:type="gramStart"/>
      <w:r>
        <w:rPr>
          <w:lang w:val="en-US"/>
        </w:rPr>
        <w:t>the science</w:t>
      </w:r>
      <w:proofErr w:type="gramEnd"/>
      <w:r>
        <w:rPr>
          <w:lang w:val="en-US"/>
        </w:rPr>
        <w:t xml:space="preserve">. This implies certain basic principles; the </w:t>
      </w:r>
      <w:r w:rsidR="00A50E96">
        <w:rPr>
          <w:lang w:val="en-US"/>
        </w:rPr>
        <w:t>primary</w:t>
      </w:r>
      <w:r>
        <w:rPr>
          <w:lang w:val="en-US"/>
        </w:rPr>
        <w:t xml:space="preserve"> objective being to reduce energy consumption </w:t>
      </w:r>
      <w:bookmarkStart w:id="1" w:name="_Hlk138949204"/>
      <w:r>
        <w:rPr>
          <w:lang w:val="en-US"/>
        </w:rPr>
        <w:t>across the building</w:t>
      </w:r>
      <w:r w:rsidR="009465A7">
        <w:rPr>
          <w:lang w:val="en-US"/>
        </w:rPr>
        <w:t xml:space="preserve">, </w:t>
      </w:r>
      <w:proofErr w:type="gramStart"/>
      <w:r>
        <w:rPr>
          <w:lang w:val="en-US"/>
        </w:rPr>
        <w:t>manufacturing</w:t>
      </w:r>
      <w:proofErr w:type="gramEnd"/>
      <w:r>
        <w:rPr>
          <w:lang w:val="en-US"/>
        </w:rPr>
        <w:t xml:space="preserve"> and operating chains</w:t>
      </w:r>
      <w:bookmarkEnd w:id="1"/>
      <w:r>
        <w:rPr>
          <w:lang w:val="en-US"/>
        </w:rPr>
        <w:t xml:space="preserve">. The second objective being to use renewable and zero-carbon power sources, also </w:t>
      </w:r>
      <w:r w:rsidRPr="00EB5C10">
        <w:rPr>
          <w:lang w:val="en-US"/>
        </w:rPr>
        <w:t>across</w:t>
      </w:r>
      <w:r w:rsidR="000254CC">
        <w:rPr>
          <w:lang w:val="en-US"/>
        </w:rPr>
        <w:t xml:space="preserve"> </w:t>
      </w:r>
      <w:r w:rsidRPr="00EB5C10">
        <w:rPr>
          <w:lang w:val="en-US"/>
        </w:rPr>
        <w:t>building</w:t>
      </w:r>
      <w:r w:rsidR="009465A7">
        <w:rPr>
          <w:lang w:val="en-US"/>
        </w:rPr>
        <w:t xml:space="preserve">, </w:t>
      </w:r>
      <w:proofErr w:type="gramStart"/>
      <w:r w:rsidRPr="00EB5C10">
        <w:rPr>
          <w:lang w:val="en-US"/>
        </w:rPr>
        <w:t>manufacturing</w:t>
      </w:r>
      <w:proofErr w:type="gramEnd"/>
      <w:r w:rsidRPr="00EB5C10">
        <w:rPr>
          <w:lang w:val="en-US"/>
        </w:rPr>
        <w:t xml:space="preserve"> and operating</w:t>
      </w:r>
      <w:r>
        <w:rPr>
          <w:lang w:val="en-US"/>
        </w:rPr>
        <w:t>.</w:t>
      </w:r>
    </w:p>
    <w:p w14:paraId="00FE1617" w14:textId="5DBCB0E6" w:rsidR="00B33417" w:rsidRDefault="00B33417" w:rsidP="00697271">
      <w:pPr>
        <w:rPr>
          <w:lang w:val="en-US"/>
        </w:rPr>
      </w:pPr>
      <w:r>
        <w:rPr>
          <w:lang w:val="en-US"/>
        </w:rPr>
        <w:t xml:space="preserve">The CPG has already heard, in the evidence sessions, the advantages and disadvantages of </w:t>
      </w:r>
      <w:proofErr w:type="gramStart"/>
      <w:r w:rsidR="009465A7">
        <w:rPr>
          <w:lang w:val="en-US"/>
        </w:rPr>
        <w:t>particular power</w:t>
      </w:r>
      <w:proofErr w:type="gramEnd"/>
      <w:r w:rsidR="009465A7">
        <w:rPr>
          <w:lang w:val="en-US"/>
        </w:rPr>
        <w:t xml:space="preserve"> sources for public transport. An impartial observer of developments in </w:t>
      </w:r>
      <w:r w:rsidR="008724A1">
        <w:rPr>
          <w:lang w:val="en-US"/>
        </w:rPr>
        <w:t>this area</w:t>
      </w:r>
      <w:r w:rsidR="009465A7">
        <w:rPr>
          <w:lang w:val="en-US"/>
        </w:rPr>
        <w:t xml:space="preserve"> over the past five years would probably consider the evidence as ‘settled’; </w:t>
      </w:r>
      <w:proofErr w:type="gramStart"/>
      <w:r w:rsidR="009465A7">
        <w:rPr>
          <w:lang w:val="en-US"/>
        </w:rPr>
        <w:t>i.e.</w:t>
      </w:r>
      <w:proofErr w:type="gramEnd"/>
      <w:r w:rsidR="009465A7">
        <w:rPr>
          <w:lang w:val="en-US"/>
        </w:rPr>
        <w:t xml:space="preserve"> a primary focus on renewable electricity, with renewal hydrogen or ammonia </w:t>
      </w:r>
      <w:r w:rsidR="00AA4BB7">
        <w:rPr>
          <w:lang w:val="en-US"/>
        </w:rPr>
        <w:t xml:space="preserve">only </w:t>
      </w:r>
      <w:r w:rsidR="009465A7">
        <w:rPr>
          <w:lang w:val="en-US"/>
        </w:rPr>
        <w:t>for applications where electricity is not feasible.</w:t>
      </w:r>
    </w:p>
    <w:p w14:paraId="3CA7207B" w14:textId="642B26DC" w:rsidR="008A0171" w:rsidRPr="00697271" w:rsidRDefault="008A0171" w:rsidP="00697271">
      <w:pPr>
        <w:rPr>
          <w:lang w:val="en-US"/>
        </w:rPr>
      </w:pPr>
      <w:r>
        <w:rPr>
          <w:lang w:val="en-US"/>
        </w:rPr>
        <w:t xml:space="preserve">(NB the point is sometimes made that batteries, hydrogen, ammonia </w:t>
      </w:r>
      <w:proofErr w:type="spellStart"/>
      <w:r>
        <w:rPr>
          <w:lang w:val="en-US"/>
        </w:rPr>
        <w:t>etc</w:t>
      </w:r>
      <w:proofErr w:type="spellEnd"/>
      <w:r>
        <w:rPr>
          <w:lang w:val="en-US"/>
        </w:rPr>
        <w:t xml:space="preserve"> are energy storage systems</w:t>
      </w:r>
      <w:r w:rsidR="001E7BE4">
        <w:rPr>
          <w:lang w:val="en-US"/>
        </w:rPr>
        <w:t xml:space="preserve"> rather than power sources. For present purposes this is perhaps academic, although the impact of transmission/translation losses does need to be considered.</w:t>
      </w:r>
      <w:r w:rsidR="005D3A79">
        <w:rPr>
          <w:lang w:val="en-US"/>
        </w:rPr>
        <w:t>)</w:t>
      </w:r>
    </w:p>
    <w:p w14:paraId="4222CA26" w14:textId="77777777" w:rsidR="00697271" w:rsidRDefault="00697271" w:rsidP="00697271">
      <w:pPr>
        <w:rPr>
          <w:lang w:val="en-US"/>
        </w:rPr>
      </w:pPr>
      <w:r w:rsidRPr="00697271">
        <w:rPr>
          <w:lang w:val="en-US"/>
        </w:rPr>
        <w:t xml:space="preserve">1.3 What should be the immediate priorities in </w:t>
      </w:r>
      <w:proofErr w:type="spellStart"/>
      <w:r w:rsidRPr="00697271">
        <w:rPr>
          <w:lang w:val="en-US"/>
        </w:rPr>
        <w:t>decarbonising</w:t>
      </w:r>
      <w:proofErr w:type="spellEnd"/>
      <w:r w:rsidRPr="00697271">
        <w:rPr>
          <w:lang w:val="en-US"/>
        </w:rPr>
        <w:t xml:space="preserve"> public transport (short-run; within the next 1-2 years), and which interventions might be better phased for the medium-run (say 3-5 years) and the long-run (say 5-15 years)? For example, you may want to comment on issues such as: energy supply, fuel &amp; vehicle technologies, infrastructure requirements, or economy-wide issues such as the </w:t>
      </w:r>
      <w:proofErr w:type="spellStart"/>
      <w:r w:rsidRPr="00697271">
        <w:rPr>
          <w:lang w:val="en-US"/>
        </w:rPr>
        <w:t>labour</w:t>
      </w:r>
      <w:proofErr w:type="spellEnd"/>
      <w:r w:rsidRPr="00697271">
        <w:rPr>
          <w:lang w:val="en-US"/>
        </w:rPr>
        <w:t xml:space="preserve"> force and skills.</w:t>
      </w:r>
    </w:p>
    <w:p w14:paraId="503A6FAD" w14:textId="0A13BA1C" w:rsidR="00977B44" w:rsidRPr="00977B44" w:rsidRDefault="002256C3" w:rsidP="002C21E0">
      <w:pPr>
        <w:spacing w:after="120" w:line="254" w:lineRule="auto"/>
        <w:rPr>
          <w:color w:val="FF0000"/>
          <w:lang w:val="en-US"/>
        </w:rPr>
      </w:pPr>
      <w:r>
        <w:rPr>
          <w:lang w:val="en-US"/>
        </w:rPr>
        <w:t xml:space="preserve">The focus should be on the 80-20 split </w:t>
      </w:r>
      <w:r w:rsidR="00B30094">
        <w:rPr>
          <w:lang w:val="en-US"/>
        </w:rPr>
        <w:t>(</w:t>
      </w:r>
      <w:proofErr w:type="spellStart"/>
      <w:r>
        <w:rPr>
          <w:lang w:val="en-US"/>
        </w:rPr>
        <w:t>pri</w:t>
      </w:r>
      <w:bookmarkStart w:id="2" w:name="_Hlk138950264"/>
      <w:r>
        <w:rPr>
          <w:lang w:val="en-US"/>
        </w:rPr>
        <w:t>oritising</w:t>
      </w:r>
      <w:proofErr w:type="spellEnd"/>
      <w:r>
        <w:rPr>
          <w:lang w:val="en-US"/>
        </w:rPr>
        <w:t xml:space="preserve"> initiatives that achieve 80% of the objective for 20% of the effort</w:t>
      </w:r>
      <w:bookmarkEnd w:id="2"/>
      <w:r>
        <w:rPr>
          <w:lang w:val="en-US"/>
        </w:rPr>
        <w:t>, rather than</w:t>
      </w:r>
      <w:r w:rsidRPr="002256C3">
        <w:rPr>
          <w:lang w:val="en-US"/>
        </w:rPr>
        <w:t xml:space="preserve"> </w:t>
      </w:r>
      <w:r>
        <w:rPr>
          <w:lang w:val="en-US"/>
        </w:rPr>
        <w:t>2</w:t>
      </w:r>
      <w:r w:rsidRPr="002256C3">
        <w:rPr>
          <w:lang w:val="en-US"/>
        </w:rPr>
        <w:t xml:space="preserve">0% of the objective for </w:t>
      </w:r>
      <w:r>
        <w:rPr>
          <w:lang w:val="en-US"/>
        </w:rPr>
        <w:t>8</w:t>
      </w:r>
      <w:r w:rsidRPr="002256C3">
        <w:rPr>
          <w:lang w:val="en-US"/>
        </w:rPr>
        <w:t>0% of the effort</w:t>
      </w:r>
      <w:r w:rsidR="00B30094">
        <w:rPr>
          <w:lang w:val="en-US"/>
        </w:rPr>
        <w:t>)</w:t>
      </w:r>
      <w:r>
        <w:rPr>
          <w:lang w:val="en-US"/>
        </w:rPr>
        <w:t xml:space="preserve">. </w:t>
      </w:r>
      <w:r w:rsidR="00B30094">
        <w:rPr>
          <w:lang w:val="en-US"/>
        </w:rPr>
        <w:t>T</w:t>
      </w:r>
      <w:r>
        <w:rPr>
          <w:lang w:val="en-US"/>
        </w:rPr>
        <w:t xml:space="preserve">he solutions are generally known, albeit </w:t>
      </w:r>
      <w:r w:rsidR="004947C0">
        <w:rPr>
          <w:lang w:val="en-US"/>
        </w:rPr>
        <w:t>resisted</w:t>
      </w:r>
      <w:r>
        <w:rPr>
          <w:lang w:val="en-US"/>
        </w:rPr>
        <w:t xml:space="preserve"> in some quarters. </w:t>
      </w:r>
      <w:proofErr w:type="gramStart"/>
      <w:r>
        <w:rPr>
          <w:lang w:val="en-US"/>
        </w:rPr>
        <w:t xml:space="preserve">In particular, </w:t>
      </w:r>
      <w:r w:rsidR="00CB5113" w:rsidRPr="00CB5113">
        <w:rPr>
          <w:lang w:val="en-US"/>
        </w:rPr>
        <w:t>proven</w:t>
      </w:r>
      <w:proofErr w:type="gramEnd"/>
      <w:r w:rsidR="00CB5113" w:rsidRPr="00CB5113">
        <w:rPr>
          <w:lang w:val="en-US"/>
        </w:rPr>
        <w:t xml:space="preserve"> low-tech</w:t>
      </w:r>
      <w:r>
        <w:rPr>
          <w:lang w:val="en-US"/>
        </w:rPr>
        <w:t xml:space="preserve"> options, </w:t>
      </w:r>
      <w:r w:rsidR="00CB5113" w:rsidRPr="00CB5113">
        <w:rPr>
          <w:lang w:val="en-US"/>
        </w:rPr>
        <w:t>properly implemented</w:t>
      </w:r>
      <w:r>
        <w:rPr>
          <w:lang w:val="en-US"/>
        </w:rPr>
        <w:t>, such as</w:t>
      </w:r>
      <w:r w:rsidR="00CB5113" w:rsidRPr="00CB5113">
        <w:rPr>
          <w:lang w:val="en-US"/>
        </w:rPr>
        <w:t xml:space="preserve"> fast</w:t>
      </w:r>
      <w:r>
        <w:rPr>
          <w:lang w:val="en-US"/>
        </w:rPr>
        <w:t>,</w:t>
      </w:r>
      <w:r w:rsidR="00CB5113" w:rsidRPr="00CB5113">
        <w:rPr>
          <w:lang w:val="en-US"/>
        </w:rPr>
        <w:t xml:space="preserve"> frequent</w:t>
      </w:r>
      <w:r>
        <w:rPr>
          <w:lang w:val="en-US"/>
        </w:rPr>
        <w:t>,</w:t>
      </w:r>
      <w:r w:rsidR="00CB5113" w:rsidRPr="00CB5113">
        <w:rPr>
          <w:lang w:val="en-US"/>
        </w:rPr>
        <w:t xml:space="preserve"> reliable</w:t>
      </w:r>
      <w:r>
        <w:rPr>
          <w:lang w:val="en-US"/>
        </w:rPr>
        <w:t>,</w:t>
      </w:r>
      <w:r w:rsidR="00CB5113" w:rsidRPr="00CB5113">
        <w:rPr>
          <w:lang w:val="en-US"/>
        </w:rPr>
        <w:t xml:space="preserve"> well-used buses </w:t>
      </w:r>
      <w:r>
        <w:rPr>
          <w:lang w:val="en-US"/>
        </w:rPr>
        <w:t xml:space="preserve">produce </w:t>
      </w:r>
      <w:r w:rsidR="00CB5113" w:rsidRPr="00CB5113">
        <w:rPr>
          <w:lang w:val="en-US"/>
        </w:rPr>
        <w:t xml:space="preserve">a fraction of </w:t>
      </w:r>
      <w:r>
        <w:rPr>
          <w:lang w:val="en-US"/>
        </w:rPr>
        <w:t>the</w:t>
      </w:r>
      <w:r w:rsidR="00CB5113" w:rsidRPr="00CB5113">
        <w:rPr>
          <w:lang w:val="en-US"/>
        </w:rPr>
        <w:t xml:space="preserve"> carbon tha</w:t>
      </w:r>
      <w:r>
        <w:rPr>
          <w:lang w:val="en-US"/>
        </w:rPr>
        <w:t>t a</w:t>
      </w:r>
      <w:r w:rsidR="00CB5113" w:rsidRPr="00CB5113">
        <w:rPr>
          <w:lang w:val="en-US"/>
        </w:rPr>
        <w:t xml:space="preserve"> </w:t>
      </w:r>
      <w:r w:rsidR="00CB5113" w:rsidRPr="00CB5113">
        <w:rPr>
          <w:lang w:val="en-US"/>
        </w:rPr>
        <w:lastRenderedPageBreak/>
        <w:t>car</w:t>
      </w:r>
      <w:r>
        <w:rPr>
          <w:lang w:val="en-US"/>
        </w:rPr>
        <w:t>-based transport system does</w:t>
      </w:r>
      <w:r w:rsidR="00C71EEF">
        <w:rPr>
          <w:lang w:val="en-US"/>
        </w:rPr>
        <w:t xml:space="preserve">. The same applies to rail and ferries. </w:t>
      </w:r>
      <w:r w:rsidR="00430C43">
        <w:rPr>
          <w:lang w:val="en-US"/>
        </w:rPr>
        <w:t xml:space="preserve">This means achieving </w:t>
      </w:r>
      <w:proofErr w:type="gramStart"/>
      <w:r w:rsidR="00430C43">
        <w:rPr>
          <w:lang w:val="en-US"/>
        </w:rPr>
        <w:t>significant</w:t>
      </w:r>
      <w:proofErr w:type="gramEnd"/>
      <w:r w:rsidR="00430C43">
        <w:rPr>
          <w:lang w:val="en-US"/>
        </w:rPr>
        <w:t xml:space="preserve"> modal shift towards these most efficient modes.</w:t>
      </w:r>
      <w:r w:rsidR="00977B44">
        <w:rPr>
          <w:lang w:val="en-US"/>
        </w:rPr>
        <w:t xml:space="preserve"> We cite most recently the</w:t>
      </w:r>
      <w:r w:rsidR="00977B44" w:rsidRPr="00977B44">
        <w:rPr>
          <w:lang w:val="en-US"/>
        </w:rPr>
        <w:t xml:space="preserve"> C</w:t>
      </w:r>
      <w:r w:rsidR="00977B44">
        <w:rPr>
          <w:lang w:val="en-US"/>
        </w:rPr>
        <w:t xml:space="preserve">limate Change Committee’s </w:t>
      </w:r>
      <w:r w:rsidR="00977B44" w:rsidRPr="00977B44">
        <w:rPr>
          <w:lang w:val="en-US"/>
        </w:rPr>
        <w:t>2023 Progress Report</w:t>
      </w:r>
      <w:r w:rsidR="00977B44">
        <w:rPr>
          <w:lang w:val="en-US"/>
        </w:rPr>
        <w:t xml:space="preserve"> </w:t>
      </w:r>
      <w:r w:rsidR="00977B44" w:rsidRPr="00977B44">
        <w:rPr>
          <w:lang w:val="en-US"/>
        </w:rPr>
        <w:t>to Parliament</w:t>
      </w:r>
      <w:r w:rsidR="00977B44">
        <w:rPr>
          <w:lang w:val="en-US"/>
        </w:rPr>
        <w:t xml:space="preserve"> (UK)</w:t>
      </w:r>
      <w:r w:rsidR="004F7088">
        <w:rPr>
          <w:lang w:val="en-US"/>
        </w:rPr>
        <w:t>, especially page 128:</w:t>
      </w:r>
    </w:p>
    <w:p w14:paraId="244EDED7" w14:textId="7434576B" w:rsidR="00977B44" w:rsidRDefault="00977B44" w:rsidP="002C21E0">
      <w:pPr>
        <w:spacing w:after="120" w:line="254" w:lineRule="auto"/>
        <w:rPr>
          <w:lang w:val="en-US"/>
        </w:rPr>
      </w:pPr>
      <w:r w:rsidRPr="004F7088">
        <w:rPr>
          <w:lang w:val="en-US"/>
        </w:rPr>
        <w:t xml:space="preserve">The Government should launch a </w:t>
      </w:r>
      <w:r w:rsidR="004F7088" w:rsidRPr="004F7088">
        <w:rPr>
          <w:lang w:val="en-US"/>
        </w:rPr>
        <w:t xml:space="preserve">more </w:t>
      </w:r>
      <w:r w:rsidRPr="004F7088">
        <w:rPr>
          <w:lang w:val="en-US"/>
        </w:rPr>
        <w:t>strategic review</w:t>
      </w:r>
      <w:r w:rsidR="004F7088" w:rsidRPr="004F7088">
        <w:rPr>
          <w:lang w:val="en-US"/>
        </w:rPr>
        <w:t xml:space="preserve"> (of</w:t>
      </w:r>
      <w:r w:rsidRPr="004F7088">
        <w:rPr>
          <w:lang w:val="en-US"/>
        </w:rPr>
        <w:t xml:space="preserve"> road-building projects to assess whether the</w:t>
      </w:r>
      <w:r w:rsidR="004F7088" w:rsidRPr="004F7088">
        <w:rPr>
          <w:lang w:val="en-US"/>
        </w:rPr>
        <w:t>y</w:t>
      </w:r>
      <w:r w:rsidRPr="004F7088">
        <w:rPr>
          <w:lang w:val="en-US"/>
        </w:rPr>
        <w:t xml:space="preserve"> are consistent with its environmental </w:t>
      </w:r>
      <w:proofErr w:type="gramStart"/>
      <w:r w:rsidRPr="004F7088">
        <w:rPr>
          <w:lang w:val="en-US"/>
        </w:rPr>
        <w:t>goals</w:t>
      </w:r>
      <w:r w:rsidR="004F7088" w:rsidRPr="004F7088">
        <w:rPr>
          <w:lang w:val="en-US"/>
        </w:rPr>
        <w:t>)</w:t>
      </w:r>
      <w:r w:rsidR="004F7088">
        <w:rPr>
          <w:lang w:val="en-US"/>
        </w:rPr>
        <w:t>…</w:t>
      </w:r>
      <w:proofErr w:type="gramEnd"/>
      <w:r w:rsidR="00111E94" w:rsidRPr="004F7088">
        <w:rPr>
          <w:lang w:val="en-US"/>
        </w:rPr>
        <w:t>Measures to reduce car demand – whether through reducing the need to travel, modal shift or shared mobility – present an important opportunity</w:t>
      </w:r>
      <w:r w:rsidR="004F7088">
        <w:rPr>
          <w:lang w:val="en-US"/>
        </w:rPr>
        <w:t>…</w:t>
      </w:r>
      <w:r w:rsidRPr="004F7088">
        <w:rPr>
          <w:lang w:val="en-US"/>
        </w:rPr>
        <w:t>support local transport authorities in refreshing their local transport plans</w:t>
      </w:r>
      <w:r w:rsidR="004F7088">
        <w:rPr>
          <w:lang w:val="en-US"/>
        </w:rPr>
        <w:t xml:space="preserve"> (</w:t>
      </w:r>
      <w:r w:rsidRPr="004F7088">
        <w:rPr>
          <w:lang w:val="en-US"/>
        </w:rPr>
        <w:t>especially on carbon</w:t>
      </w:r>
      <w:r w:rsidR="004F7088">
        <w:rPr>
          <w:lang w:val="en-US"/>
        </w:rPr>
        <w:t>)</w:t>
      </w:r>
    </w:p>
    <w:p w14:paraId="17CE916C" w14:textId="47A87B4E" w:rsidR="004F7088" w:rsidRPr="004F7088" w:rsidRDefault="004F7088" w:rsidP="002C21E0">
      <w:pPr>
        <w:spacing w:after="120" w:line="254" w:lineRule="auto"/>
        <w:rPr>
          <w:lang w:val="en-US"/>
        </w:rPr>
      </w:pPr>
      <w:r>
        <w:rPr>
          <w:lang w:val="en-US"/>
        </w:rPr>
        <w:t>The CCC is reporting to the UK Parliament, but it is relevant to the</w:t>
      </w:r>
      <w:r w:rsidR="004F089E" w:rsidRPr="004F089E">
        <w:rPr>
          <w:lang w:val="en-US"/>
        </w:rPr>
        <w:t xml:space="preserve"> Scottish</w:t>
      </w:r>
      <w:r>
        <w:rPr>
          <w:lang w:val="en-US"/>
        </w:rPr>
        <w:t xml:space="preserve"> </w:t>
      </w:r>
      <w:r w:rsidR="004F089E">
        <w:rPr>
          <w:lang w:val="en-US"/>
        </w:rPr>
        <w:t>Parliament too</w:t>
      </w:r>
      <w:r>
        <w:rPr>
          <w:lang w:val="en-US"/>
        </w:rPr>
        <w:t>.</w:t>
      </w:r>
    </w:p>
    <w:p w14:paraId="13DBE983" w14:textId="3AAFAE58" w:rsidR="00B61EC6" w:rsidRPr="00697271" w:rsidRDefault="00430C43" w:rsidP="002C21E0">
      <w:pPr>
        <w:spacing w:after="120" w:line="254" w:lineRule="auto"/>
        <w:rPr>
          <w:lang w:val="en-US"/>
        </w:rPr>
      </w:pPr>
      <w:r>
        <w:rPr>
          <w:lang w:val="en-US"/>
        </w:rPr>
        <w:t>While this is in progress, replacement of fossil-</w:t>
      </w:r>
      <w:proofErr w:type="spellStart"/>
      <w:r>
        <w:rPr>
          <w:lang w:val="en-US"/>
        </w:rPr>
        <w:t>fuelled</w:t>
      </w:r>
      <w:proofErr w:type="spellEnd"/>
      <w:r>
        <w:rPr>
          <w:lang w:val="en-US"/>
        </w:rPr>
        <w:t xml:space="preserve"> by zero-carbon </w:t>
      </w:r>
      <w:r w:rsidR="00977B44">
        <w:rPr>
          <w:lang w:val="en-US"/>
        </w:rPr>
        <w:t xml:space="preserve">vehicles </w:t>
      </w:r>
      <w:r>
        <w:rPr>
          <w:lang w:val="en-US"/>
        </w:rPr>
        <w:t>can take place. Note that wholesale and immediate replacement of fossil-</w:t>
      </w:r>
      <w:proofErr w:type="spellStart"/>
      <w:r>
        <w:rPr>
          <w:lang w:val="en-US"/>
        </w:rPr>
        <w:t>fuelled</w:t>
      </w:r>
      <w:proofErr w:type="spellEnd"/>
      <w:r>
        <w:rPr>
          <w:lang w:val="en-US"/>
        </w:rPr>
        <w:t xml:space="preserve"> fleets, even if it was feasible, is not zero-carbon friendly, given the embedded carbon wasted in prematurely scrapping perfectly serviceable vehicles.</w:t>
      </w:r>
    </w:p>
    <w:p w14:paraId="01BA9E5A" w14:textId="77777777" w:rsidR="00697271" w:rsidRPr="00697271" w:rsidRDefault="00697271" w:rsidP="00697271">
      <w:pPr>
        <w:rPr>
          <w:lang w:val="en-US"/>
        </w:rPr>
      </w:pPr>
      <w:r w:rsidRPr="00697271">
        <w:rPr>
          <w:lang w:val="en-US"/>
        </w:rPr>
        <w:t xml:space="preserve">2. </w:t>
      </w:r>
      <w:proofErr w:type="spellStart"/>
      <w:r w:rsidRPr="00697271">
        <w:rPr>
          <w:lang w:val="en-US"/>
        </w:rPr>
        <w:t>Decarbonisation</w:t>
      </w:r>
      <w:proofErr w:type="spellEnd"/>
      <w:r w:rsidRPr="00697271">
        <w:rPr>
          <w:lang w:val="en-US"/>
        </w:rPr>
        <w:t xml:space="preserve"> and the economy</w:t>
      </w:r>
    </w:p>
    <w:p w14:paraId="6F59A42E" w14:textId="77777777" w:rsidR="00697271" w:rsidRPr="00697271" w:rsidRDefault="00697271" w:rsidP="00697271">
      <w:pPr>
        <w:rPr>
          <w:lang w:val="en-US"/>
        </w:rPr>
      </w:pPr>
      <w:r w:rsidRPr="00697271">
        <w:rPr>
          <w:lang w:val="en-US"/>
        </w:rPr>
        <w:t xml:space="preserve">2.1 What economic opportunities would be afforded by pursuing </w:t>
      </w:r>
      <w:proofErr w:type="spellStart"/>
      <w:r w:rsidRPr="00697271">
        <w:rPr>
          <w:lang w:val="en-US"/>
        </w:rPr>
        <w:t>decarbonisation</w:t>
      </w:r>
      <w:proofErr w:type="spellEnd"/>
      <w:r w:rsidRPr="00697271">
        <w:rPr>
          <w:lang w:val="en-US"/>
        </w:rPr>
        <w:t xml:space="preserve"> of Scotland’s public transport (</w:t>
      </w:r>
      <w:proofErr w:type="gramStart"/>
      <w:r w:rsidRPr="00697271">
        <w:rPr>
          <w:lang w:val="en-US"/>
        </w:rPr>
        <w:t>e.g.</w:t>
      </w:r>
      <w:proofErr w:type="gramEnd"/>
      <w:r w:rsidRPr="00697271">
        <w:rPr>
          <w:lang w:val="en-US"/>
        </w:rPr>
        <w:t xml:space="preserve"> manufacturing base, employment)? </w:t>
      </w:r>
    </w:p>
    <w:p w14:paraId="5CFC6F79" w14:textId="77777777" w:rsidR="00697271" w:rsidRDefault="00697271" w:rsidP="00697271">
      <w:pPr>
        <w:rPr>
          <w:lang w:val="en-US"/>
        </w:rPr>
      </w:pPr>
      <w:r w:rsidRPr="00697271">
        <w:rPr>
          <w:lang w:val="en-US"/>
        </w:rPr>
        <w:t>2.2 Should the Scottish Government intervene to assist in the development of Scotland's industrial base in zero-carbon transport technologies, and if so, how? What barriers does it face in providing this support?</w:t>
      </w:r>
    </w:p>
    <w:p w14:paraId="041AF70A" w14:textId="58520CE1" w:rsidR="0017792D" w:rsidRPr="00697271" w:rsidRDefault="00AA4BB7" w:rsidP="00697271">
      <w:pPr>
        <w:rPr>
          <w:lang w:val="en-US"/>
        </w:rPr>
      </w:pPr>
      <w:r>
        <w:rPr>
          <w:lang w:val="en-US"/>
        </w:rPr>
        <w:t xml:space="preserve">Probably, within reason. A long and distant supply chain will itself tend to generate carbon inefficiencies. To refer back to question </w:t>
      </w:r>
      <w:r w:rsidR="0017792D">
        <w:rPr>
          <w:lang w:val="en-US"/>
        </w:rPr>
        <w:t>1.2</w:t>
      </w:r>
      <w:r>
        <w:rPr>
          <w:lang w:val="en-US"/>
        </w:rPr>
        <w:t xml:space="preserve">, it almost inevitably means the Scottish Government cannot be </w:t>
      </w:r>
      <w:proofErr w:type="gramStart"/>
      <w:r>
        <w:rPr>
          <w:lang w:val="en-US"/>
        </w:rPr>
        <w:t>technology-neutral</w:t>
      </w:r>
      <w:proofErr w:type="gramEnd"/>
      <w:r>
        <w:rPr>
          <w:lang w:val="en-US"/>
        </w:rPr>
        <w:t>.</w:t>
      </w:r>
    </w:p>
    <w:p w14:paraId="5B4D61FA" w14:textId="77777777" w:rsidR="00697271" w:rsidRDefault="00697271" w:rsidP="00697271">
      <w:pPr>
        <w:rPr>
          <w:lang w:val="en-US"/>
        </w:rPr>
      </w:pPr>
      <w:r w:rsidRPr="00697271">
        <w:rPr>
          <w:lang w:val="en-US"/>
        </w:rPr>
        <w:t>2.3 Should the UK Government intervene to assist in the development of Scotland's industrial base in zero-carbon transport technologies, and if so, how? What barriers does it face in providing this support?</w:t>
      </w:r>
    </w:p>
    <w:p w14:paraId="6D3BC93A" w14:textId="59ECADB3" w:rsidR="0017792D" w:rsidRPr="00306878" w:rsidRDefault="00306878" w:rsidP="00697271">
      <w:pPr>
        <w:rPr>
          <w:lang w:val="en-US"/>
        </w:rPr>
      </w:pPr>
      <w:r>
        <w:rPr>
          <w:lang w:val="en-US"/>
        </w:rPr>
        <w:t xml:space="preserve">Any UK Government role should </w:t>
      </w:r>
      <w:r w:rsidR="00A876FB">
        <w:rPr>
          <w:lang w:val="en-US"/>
        </w:rPr>
        <w:t xml:space="preserve">reflect and </w:t>
      </w:r>
      <w:r>
        <w:rPr>
          <w:lang w:val="en-US"/>
        </w:rPr>
        <w:t>respect the devolution settlement.</w:t>
      </w:r>
    </w:p>
    <w:p w14:paraId="42B498AD" w14:textId="77777777" w:rsidR="00697271" w:rsidRPr="00697271" w:rsidRDefault="00697271" w:rsidP="00697271">
      <w:pPr>
        <w:rPr>
          <w:lang w:val="en-US"/>
        </w:rPr>
      </w:pPr>
      <w:r w:rsidRPr="00697271">
        <w:rPr>
          <w:lang w:val="en-US"/>
        </w:rPr>
        <w:t xml:space="preserve">2.4 How can </w:t>
      </w:r>
      <w:proofErr w:type="gramStart"/>
      <w:r w:rsidRPr="00697271">
        <w:rPr>
          <w:lang w:val="en-US"/>
        </w:rPr>
        <w:t>policy-makers</w:t>
      </w:r>
      <w:proofErr w:type="gramEnd"/>
      <w:r w:rsidRPr="00697271">
        <w:rPr>
          <w:lang w:val="en-US"/>
        </w:rPr>
        <w:t xml:space="preserve"> ensure that local supply chains benefit from the transition to zero-carbon public transport?</w:t>
      </w:r>
    </w:p>
    <w:p w14:paraId="2551EB0F" w14:textId="77777777" w:rsidR="00697271" w:rsidRDefault="00697271" w:rsidP="00697271">
      <w:pPr>
        <w:rPr>
          <w:lang w:val="en-US"/>
        </w:rPr>
      </w:pPr>
      <w:r w:rsidRPr="00697271">
        <w:rPr>
          <w:lang w:val="en-US"/>
        </w:rPr>
        <w:t xml:space="preserve">2.5 Given current financial circumstances, do you have views on how the </w:t>
      </w:r>
      <w:proofErr w:type="spellStart"/>
      <w:r w:rsidRPr="00697271">
        <w:rPr>
          <w:lang w:val="en-US"/>
        </w:rPr>
        <w:t>decarbonisation</w:t>
      </w:r>
      <w:proofErr w:type="spellEnd"/>
      <w:r w:rsidRPr="00697271">
        <w:rPr>
          <w:lang w:val="en-US"/>
        </w:rPr>
        <w:t xml:space="preserve"> of the Scottish transport system can and should be financed?</w:t>
      </w:r>
    </w:p>
    <w:p w14:paraId="051B4AB9" w14:textId="1914C59E" w:rsidR="00DA23EF" w:rsidRDefault="00DA23EF" w:rsidP="00697271">
      <w:pPr>
        <w:rPr>
          <w:lang w:val="en-US"/>
        </w:rPr>
      </w:pPr>
      <w:r>
        <w:rPr>
          <w:lang w:val="en-US"/>
        </w:rPr>
        <w:t xml:space="preserve">By reducing expenditure on carbon-intensive activities, as outlined in reply to question </w:t>
      </w:r>
      <w:proofErr w:type="gramStart"/>
      <w:r>
        <w:rPr>
          <w:lang w:val="en-US"/>
        </w:rPr>
        <w:t>1.3</w:t>
      </w:r>
      <w:proofErr w:type="gramEnd"/>
    </w:p>
    <w:p w14:paraId="457D15B5" w14:textId="77777777" w:rsidR="00697271" w:rsidRPr="00697271" w:rsidRDefault="00697271" w:rsidP="00697271">
      <w:pPr>
        <w:rPr>
          <w:lang w:val="en-US"/>
        </w:rPr>
      </w:pPr>
      <w:r w:rsidRPr="00697271">
        <w:rPr>
          <w:lang w:val="en-US"/>
        </w:rPr>
        <w:t xml:space="preserve">3. Overcoming barriers to </w:t>
      </w:r>
      <w:proofErr w:type="spellStart"/>
      <w:r w:rsidRPr="00697271">
        <w:rPr>
          <w:lang w:val="en-US"/>
        </w:rPr>
        <w:t>decarbonisation</w:t>
      </w:r>
      <w:proofErr w:type="spellEnd"/>
    </w:p>
    <w:p w14:paraId="6AB69FE9" w14:textId="77777777" w:rsidR="00697271" w:rsidRDefault="00697271" w:rsidP="00697271">
      <w:pPr>
        <w:rPr>
          <w:lang w:val="en-US"/>
        </w:rPr>
      </w:pPr>
      <w:r w:rsidRPr="00697271">
        <w:rPr>
          <w:lang w:val="en-US"/>
        </w:rPr>
        <w:t xml:space="preserve">3.1 What are the key barriers to public transport operators in moving to a </w:t>
      </w:r>
      <w:proofErr w:type="spellStart"/>
      <w:r w:rsidRPr="00697271">
        <w:rPr>
          <w:lang w:val="en-US"/>
        </w:rPr>
        <w:t>decarbonised</w:t>
      </w:r>
      <w:proofErr w:type="spellEnd"/>
      <w:r w:rsidRPr="00697271">
        <w:rPr>
          <w:lang w:val="en-US"/>
        </w:rPr>
        <w:t xml:space="preserve"> fleet (buses, trains, ferries)? How can these barriers be mitigated?</w:t>
      </w:r>
    </w:p>
    <w:p w14:paraId="01030558" w14:textId="62A32F5F" w:rsidR="00741FE8" w:rsidRDefault="00741FE8" w:rsidP="00697271">
      <w:pPr>
        <w:rPr>
          <w:lang w:val="en-US"/>
        </w:rPr>
      </w:pPr>
      <w:r>
        <w:rPr>
          <w:lang w:val="en-US"/>
        </w:rPr>
        <w:t xml:space="preserve">Our response to this question and question 3.2 is essentially the same. </w:t>
      </w:r>
      <w:r w:rsidR="007D4FE9">
        <w:rPr>
          <w:lang w:val="en-US"/>
        </w:rPr>
        <w:t>T</w:t>
      </w:r>
      <w:r>
        <w:rPr>
          <w:lang w:val="en-US"/>
        </w:rPr>
        <w:t xml:space="preserve">he overriding barrier is political. The uncertainty provoked by shifts in governments’ </w:t>
      </w:r>
      <w:r w:rsidR="00564F94">
        <w:rPr>
          <w:lang w:val="en-US"/>
        </w:rPr>
        <w:t>commitments</w:t>
      </w:r>
      <w:r>
        <w:rPr>
          <w:lang w:val="en-US"/>
        </w:rPr>
        <w:t xml:space="preserve"> </w:t>
      </w:r>
      <w:proofErr w:type="gramStart"/>
      <w:r>
        <w:rPr>
          <w:lang w:val="en-US"/>
        </w:rPr>
        <w:t>undermine</w:t>
      </w:r>
      <w:proofErr w:type="gramEnd"/>
      <w:r>
        <w:rPr>
          <w:lang w:val="en-US"/>
        </w:rPr>
        <w:t xml:space="preserve"> the confidence and certainty</w:t>
      </w:r>
      <w:r w:rsidR="00793590">
        <w:rPr>
          <w:lang w:val="en-US"/>
        </w:rPr>
        <w:t xml:space="preserve"> that are required by operators and suppliers </w:t>
      </w:r>
      <w:proofErr w:type="gramStart"/>
      <w:r w:rsidR="00793590">
        <w:rPr>
          <w:lang w:val="en-US"/>
        </w:rPr>
        <w:t>in order to</w:t>
      </w:r>
      <w:proofErr w:type="gramEnd"/>
      <w:r w:rsidR="00793590">
        <w:rPr>
          <w:lang w:val="en-US"/>
        </w:rPr>
        <w:t xml:space="preserve"> invest, and ultimately increase costs.</w:t>
      </w:r>
      <w:r w:rsidR="00564F94">
        <w:rPr>
          <w:lang w:val="en-US"/>
        </w:rPr>
        <w:t xml:space="preserve"> It is sometimes difficult even to judge the strength of government commitment to tackling climate change at all.</w:t>
      </w:r>
    </w:p>
    <w:p w14:paraId="6AF64EA9" w14:textId="1F59E98D" w:rsidR="008568E5" w:rsidRDefault="00564F94" w:rsidP="00697271">
      <w:pPr>
        <w:rPr>
          <w:lang w:val="en-US"/>
        </w:rPr>
      </w:pPr>
      <w:r>
        <w:rPr>
          <w:lang w:val="en-US"/>
        </w:rPr>
        <w:lastRenderedPageBreak/>
        <w:t>Transport campaigners are used to conflicting government policies. As</w:t>
      </w:r>
      <w:r w:rsidR="008568E5">
        <w:rPr>
          <w:lang w:val="en-US"/>
        </w:rPr>
        <w:t xml:space="preserve"> one </w:t>
      </w:r>
      <w:proofErr w:type="gramStart"/>
      <w:r w:rsidR="008568E5">
        <w:rPr>
          <w:lang w:val="en-US"/>
        </w:rPr>
        <w:t>example;</w:t>
      </w:r>
      <w:proofErr w:type="gramEnd"/>
      <w:r w:rsidR="008568E5">
        <w:rPr>
          <w:lang w:val="en-US"/>
        </w:rPr>
        <w:t xml:space="preserve"> the UK Treasury appears to have a cultural antipathy to public transport, for reasons which need not concern us here. The consequence, however, has been seriously to inhibit the development of low-carbon public transport.</w:t>
      </w:r>
    </w:p>
    <w:p w14:paraId="7F69D440" w14:textId="6A199170" w:rsidR="00564F94" w:rsidRDefault="0069433F" w:rsidP="00697271">
      <w:pPr>
        <w:rPr>
          <w:lang w:val="en-US"/>
        </w:rPr>
      </w:pPr>
      <w:r>
        <w:rPr>
          <w:lang w:val="en-US"/>
        </w:rPr>
        <w:t>One</w:t>
      </w:r>
      <w:r w:rsidR="00564F94">
        <w:rPr>
          <w:lang w:val="en-US"/>
        </w:rPr>
        <w:t xml:space="preserve"> glaring example is railway electrification</w:t>
      </w:r>
      <w:r>
        <w:rPr>
          <w:lang w:val="en-US"/>
        </w:rPr>
        <w:t>, a</w:t>
      </w:r>
      <w:r w:rsidR="00564F94">
        <w:rPr>
          <w:lang w:val="en-US"/>
        </w:rPr>
        <w:t xml:space="preserve">lthough the </w:t>
      </w:r>
      <w:r w:rsidR="00110D50">
        <w:rPr>
          <w:lang w:val="en-US"/>
        </w:rPr>
        <w:t xml:space="preserve">Scottish Government has been much more consistent than the UK </w:t>
      </w:r>
      <w:proofErr w:type="gramStart"/>
      <w:r w:rsidR="00110D50">
        <w:rPr>
          <w:lang w:val="en-US"/>
        </w:rPr>
        <w:t>Government</w:t>
      </w:r>
      <w:r>
        <w:rPr>
          <w:lang w:val="en-US"/>
        </w:rPr>
        <w:t>;</w:t>
      </w:r>
      <w:proofErr w:type="gramEnd"/>
      <w:r w:rsidR="00110D50">
        <w:rPr>
          <w:lang w:val="en-US"/>
        </w:rPr>
        <w:t xml:space="preserve"> which, since 2000, has been alternatively pro-electrification, then electrification-sceptic, then pro-electrification, electrification-sceptic, and is currently in a kind of in-between phase.</w:t>
      </w:r>
    </w:p>
    <w:p w14:paraId="3ADC7F83" w14:textId="757D5FEC" w:rsidR="0069433F" w:rsidRDefault="0069433F" w:rsidP="00697271">
      <w:pPr>
        <w:rPr>
          <w:lang w:val="en-US"/>
        </w:rPr>
      </w:pPr>
      <w:proofErr w:type="gramStart"/>
      <w:r>
        <w:rPr>
          <w:lang w:val="en-US"/>
        </w:rPr>
        <w:t>With regard to</w:t>
      </w:r>
      <w:proofErr w:type="gramEnd"/>
      <w:r>
        <w:rPr>
          <w:lang w:val="en-US"/>
        </w:rPr>
        <w:t xml:space="preserve"> buses</w:t>
      </w:r>
      <w:r w:rsidR="00113C40">
        <w:rPr>
          <w:lang w:val="en-US"/>
        </w:rPr>
        <w:t xml:space="preserve">, the issues are clear. The study by KPMG for the Confederation of Passenger </w:t>
      </w:r>
      <w:r w:rsidR="007D4FE9">
        <w:rPr>
          <w:lang w:val="en-US"/>
        </w:rPr>
        <w:t>Transport</w:t>
      </w:r>
      <w:r w:rsidR="00117DD0">
        <w:rPr>
          <w:lang w:val="en-US"/>
        </w:rPr>
        <w:t xml:space="preserve"> (Trends in Scottish Bus Patronage, 2017) identified the factors behind the decline in bus patronage, which was consistent after WW2. (Although it has </w:t>
      </w:r>
      <w:proofErr w:type="spellStart"/>
      <w:r w:rsidR="00117DD0">
        <w:rPr>
          <w:lang w:val="en-US"/>
        </w:rPr>
        <w:t>stabilised</w:t>
      </w:r>
      <w:proofErr w:type="spellEnd"/>
      <w:r w:rsidR="00117DD0">
        <w:rPr>
          <w:lang w:val="en-US"/>
        </w:rPr>
        <w:t xml:space="preserve"> </w:t>
      </w:r>
      <w:r w:rsidR="00B005F5">
        <w:rPr>
          <w:lang w:val="en-US"/>
        </w:rPr>
        <w:t>somewhat</w:t>
      </w:r>
      <w:r w:rsidR="00117DD0">
        <w:rPr>
          <w:lang w:val="en-US"/>
        </w:rPr>
        <w:t>).</w:t>
      </w:r>
      <w:r w:rsidR="00B005F5">
        <w:rPr>
          <w:lang w:val="en-US"/>
        </w:rPr>
        <w:t xml:space="preserve"> The remedies are generally understood, but there </w:t>
      </w:r>
      <w:r w:rsidR="00AC4EB0">
        <w:rPr>
          <w:lang w:val="en-US"/>
        </w:rPr>
        <w:t xml:space="preserve">has </w:t>
      </w:r>
      <w:r w:rsidR="00B005F5">
        <w:rPr>
          <w:lang w:val="en-US"/>
        </w:rPr>
        <w:t>been a marked reluctance to implement them widely. Consequently, there have not been the extensive customer and revenue bases to encourage significant investment.</w:t>
      </w:r>
    </w:p>
    <w:p w14:paraId="24EA0D2B" w14:textId="77777777" w:rsidR="00741FE8" w:rsidRDefault="00741FE8" w:rsidP="00697271">
      <w:pPr>
        <w:rPr>
          <w:lang w:val="en-US"/>
        </w:rPr>
      </w:pPr>
      <w:r w:rsidRPr="00741FE8">
        <w:rPr>
          <w:lang w:val="en-US"/>
        </w:rPr>
        <w:t xml:space="preserve">3.2 What are the key barriers faced by industry suppliers in putting in place the infrastructure required for the operation of low- or zero-carbon buses, </w:t>
      </w:r>
      <w:proofErr w:type="gramStart"/>
      <w:r w:rsidRPr="00741FE8">
        <w:rPr>
          <w:lang w:val="en-US"/>
        </w:rPr>
        <w:t>trains</w:t>
      </w:r>
      <w:proofErr w:type="gramEnd"/>
      <w:r w:rsidRPr="00741FE8">
        <w:rPr>
          <w:lang w:val="en-US"/>
        </w:rPr>
        <w:t xml:space="preserve"> and ferries? How can these barriers be mitigated?</w:t>
      </w:r>
    </w:p>
    <w:p w14:paraId="39A9F668" w14:textId="669CB574" w:rsidR="000B21E6" w:rsidRDefault="00697271" w:rsidP="00697271">
      <w:pPr>
        <w:rPr>
          <w:lang w:val="en-US"/>
        </w:rPr>
      </w:pPr>
      <w:r w:rsidRPr="00697271">
        <w:rPr>
          <w:lang w:val="en-US"/>
        </w:rPr>
        <w:t xml:space="preserve">3.3 What action needs to be taken to ensure the availability of adequate electricity supply for the </w:t>
      </w:r>
      <w:proofErr w:type="spellStart"/>
      <w:r w:rsidRPr="00697271">
        <w:rPr>
          <w:lang w:val="en-US"/>
        </w:rPr>
        <w:t>decarbonisation</w:t>
      </w:r>
      <w:proofErr w:type="spellEnd"/>
      <w:r w:rsidRPr="00697271">
        <w:rPr>
          <w:lang w:val="en-US"/>
        </w:rPr>
        <w:t xml:space="preserve"> of public transport?</w:t>
      </w:r>
    </w:p>
    <w:sectPr w:rsidR="000B2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3E"/>
    <w:rsid w:val="000254CC"/>
    <w:rsid w:val="00074F84"/>
    <w:rsid w:val="000A0EE9"/>
    <w:rsid w:val="000B21E6"/>
    <w:rsid w:val="00110D50"/>
    <w:rsid w:val="00111E94"/>
    <w:rsid w:val="00113C40"/>
    <w:rsid w:val="00117DD0"/>
    <w:rsid w:val="0015183E"/>
    <w:rsid w:val="0017792D"/>
    <w:rsid w:val="001E0BFF"/>
    <w:rsid w:val="001E7BE4"/>
    <w:rsid w:val="001F070F"/>
    <w:rsid w:val="002256C3"/>
    <w:rsid w:val="00277648"/>
    <w:rsid w:val="002C21E0"/>
    <w:rsid w:val="002E65A5"/>
    <w:rsid w:val="002E7F31"/>
    <w:rsid w:val="00306878"/>
    <w:rsid w:val="00430C43"/>
    <w:rsid w:val="00493DCF"/>
    <w:rsid w:val="004947C0"/>
    <w:rsid w:val="004B3DAA"/>
    <w:rsid w:val="004F089E"/>
    <w:rsid w:val="004F7088"/>
    <w:rsid w:val="00564F94"/>
    <w:rsid w:val="005D3A79"/>
    <w:rsid w:val="00650FCB"/>
    <w:rsid w:val="0065480B"/>
    <w:rsid w:val="0069433F"/>
    <w:rsid w:val="00697271"/>
    <w:rsid w:val="006B4289"/>
    <w:rsid w:val="00741FE8"/>
    <w:rsid w:val="00793590"/>
    <w:rsid w:val="007D4FE9"/>
    <w:rsid w:val="007F6D29"/>
    <w:rsid w:val="00837E18"/>
    <w:rsid w:val="008568E5"/>
    <w:rsid w:val="008724A1"/>
    <w:rsid w:val="008818F3"/>
    <w:rsid w:val="008A0171"/>
    <w:rsid w:val="009465A7"/>
    <w:rsid w:val="009664A7"/>
    <w:rsid w:val="00977B44"/>
    <w:rsid w:val="00A50E96"/>
    <w:rsid w:val="00A84284"/>
    <w:rsid w:val="00A876FB"/>
    <w:rsid w:val="00AA4BB7"/>
    <w:rsid w:val="00AC4EB0"/>
    <w:rsid w:val="00B005F5"/>
    <w:rsid w:val="00B30094"/>
    <w:rsid w:val="00B33417"/>
    <w:rsid w:val="00B61EC6"/>
    <w:rsid w:val="00BB623F"/>
    <w:rsid w:val="00C56221"/>
    <w:rsid w:val="00C717E5"/>
    <w:rsid w:val="00C71EEF"/>
    <w:rsid w:val="00CB5113"/>
    <w:rsid w:val="00D2125B"/>
    <w:rsid w:val="00D77B9B"/>
    <w:rsid w:val="00DA23EF"/>
    <w:rsid w:val="00E15636"/>
    <w:rsid w:val="00EB1376"/>
    <w:rsid w:val="00EB5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F92B"/>
  <w15:chartTrackingRefBased/>
  <w15:docId w15:val="{F217984D-1E30-46FF-85A2-AC5FBE9A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Day</dc:creator>
  <cp:keywords/>
  <dc:description/>
  <cp:lastModifiedBy>Eileen Day</cp:lastModifiedBy>
  <cp:revision>64</cp:revision>
  <dcterms:created xsi:type="dcterms:W3CDTF">2023-06-28T12:33:00Z</dcterms:created>
  <dcterms:modified xsi:type="dcterms:W3CDTF">2023-07-01T14:47:00Z</dcterms:modified>
</cp:coreProperties>
</file>