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EBUG comments on the 'Barnton Connections' project</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Forecast Journey Times: </w:t>
      </w:r>
      <w:r>
        <w:rPr>
          <w:rFonts w:ascii="Calibri" w:hAnsi="Calibri" w:cs="Calibri" w:eastAsia="Calibri"/>
          <w:color w:val="auto"/>
          <w:spacing w:val="0"/>
          <w:position w:val="0"/>
          <w:sz w:val="22"/>
          <w:shd w:fill="auto" w:val="clear"/>
        </w:rPr>
        <w:t xml:space="preserve">we are concerned that the modelling suggests there could be increased journey times on Whitehouse Road. It would be useful to know the scale of these.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Conversely, we would welcome improvements to journey times and queuing on Queensferry Road.</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Bus Stops: </w:t>
      </w:r>
      <w:r>
        <w:rPr>
          <w:rFonts w:ascii="Calibri" w:hAnsi="Calibri" w:cs="Calibri" w:eastAsia="Calibri"/>
          <w:color w:val="auto"/>
          <w:spacing w:val="0"/>
          <w:position w:val="0"/>
          <w:sz w:val="22"/>
          <w:shd w:fill="auto" w:val="clear"/>
        </w:rPr>
        <w:t xml:space="preserve"> there are a number of bus stops on Whitehouse Road. That which is nearest Barnton junction heading southbound will move by 5m. We welcome the apparent retention/installation of a kerbline further into the carriageway than the prevailing footway, to facilitate buses drawing into the kerb.</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we have significant reservations about bus stop bypasses. We are pleased that this project seems not to fall into the Council's default position of installing them everywhere it can. While we agree that local car journeys will continue to increase without changes and improvements like these, too often the Council forgets that it will not achieve its City Mobility and Local Development Plan objectives if it makes bus travel less attractive.</w:t>
      </w:r>
    </w:p>
    <w:p>
      <w:pPr>
        <w:spacing w:before="0" w:after="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